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678"/>
        <w:gridCol w:w="1417"/>
        <w:gridCol w:w="4361"/>
      </w:tblGrid>
      <w:tr w:rsidR="00785B49" w:rsidTr="00FC2CB0">
        <w:trPr>
          <w:trHeight w:val="1843"/>
        </w:trPr>
        <w:tc>
          <w:tcPr>
            <w:tcW w:w="4678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785B49" w:rsidRPr="00FC2CB0" w:rsidRDefault="00785B49" w:rsidP="00FC2CB0">
            <w:pPr>
              <w:pStyle w:val="BodyText"/>
              <w:snapToGrid w:val="0"/>
              <w:ind w:left="-108" w:right="-108"/>
              <w:jc w:val="center"/>
              <w:rPr>
                <w:rFonts w:ascii="Century Bash" w:hAnsi="Century Bash"/>
                <w:b/>
                <w:sz w:val="22"/>
                <w:szCs w:val="22"/>
                <w:lang w:eastAsia="ar-SA"/>
              </w:rPr>
            </w:pPr>
            <w:r>
              <w:rPr>
                <w:rFonts w:ascii="Century Bash" w:hAnsi="Century Bash"/>
                <w:b/>
                <w:sz w:val="22"/>
                <w:szCs w:val="22"/>
              </w:rPr>
              <w:t>БАШ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K</w:t>
            </w:r>
            <w:r>
              <w:rPr>
                <w:rFonts w:ascii="Century Bash" w:hAnsi="Century Bash"/>
                <w:b/>
                <w:sz w:val="22"/>
                <w:szCs w:val="22"/>
              </w:rPr>
              <w:t>ОРТОСТАН  РЕСПУБЛИКА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2"/>
                <w:szCs w:val="22"/>
              </w:rPr>
              <w:t>Ы</w:t>
            </w:r>
          </w:p>
          <w:p w:rsidR="00785B49" w:rsidRDefault="00785B49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 </w:t>
            </w:r>
          </w:p>
          <w:p w:rsidR="00785B49" w:rsidRDefault="00785B49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</w:p>
          <w:p w:rsidR="00785B49" w:rsidRDefault="00785B49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ПЕРВОМАЙ  АУЫЛ </w:t>
            </w:r>
          </w:p>
          <w:p w:rsidR="00785B49" w:rsidRDefault="00785B49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СОВЕТЫ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БИЛ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4"/>
                <w:szCs w:val="24"/>
              </w:rPr>
              <w:t>Е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  <w:p w:rsidR="00785B49" w:rsidRDefault="00785B49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785B49" w:rsidRDefault="00785B49">
            <w:pPr>
              <w:suppressAutoHyphens/>
              <w:snapToGrid w:val="0"/>
              <w:ind w:left="-108" w:right="-108"/>
              <w:jc w:val="center"/>
              <w:rPr>
                <w:rFonts w:ascii="Century Bash" w:hAnsi="Century Bash"/>
                <w:b/>
                <w:sz w:val="22"/>
                <w:szCs w:val="22"/>
                <w:lang w:eastAsia="ar-SA"/>
              </w:rPr>
            </w:pPr>
            <w:r w:rsidRPr="00EA0C4A">
              <w:rPr>
                <w:rFonts w:ascii="Century Bash" w:hAnsi="Century Bash"/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9.5pt" filled="t">
                  <v:fill opacity="0" color2="black"/>
                  <v:imagedata r:id="rId7" o:title="" gain="112993f" blacklevel="-5898f"/>
                </v:shape>
              </w:pict>
            </w:r>
          </w:p>
        </w:tc>
        <w:tc>
          <w:tcPr>
            <w:tcW w:w="4361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785B49" w:rsidRDefault="00785B49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сОВЕТ   </w:t>
            </w:r>
          </w:p>
          <w:p w:rsidR="00785B49" w:rsidRDefault="00785B49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СЕЛЬСКОГО ПОСЕЛЕНИЯ ПЕРВОМАЙСКИЙ  СЕЛЬСОВЕТ МУНИЦИПАЛЬНОГО  РАЙОНА</w:t>
            </w:r>
          </w:p>
          <w:p w:rsidR="00785B49" w:rsidRDefault="00785B4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ЯНАУЛЬСКИЙ РАЙОН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Century Bash" w:hAnsi="Century Bash"/>
                <w:b/>
                <w:sz w:val="22"/>
                <w:szCs w:val="22"/>
              </w:rPr>
              <w:t>РЕСПУБЛИКА БАШКОРТОСТАН</w:t>
            </w:r>
            <w:r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  <w:t xml:space="preserve"> </w:t>
            </w:r>
          </w:p>
        </w:tc>
      </w:tr>
    </w:tbl>
    <w:p w:rsidR="00785B49" w:rsidRDefault="00785B49" w:rsidP="004A3989">
      <w:pPr>
        <w:jc w:val="center"/>
        <w:rPr>
          <w:rFonts w:ascii="Century Bash" w:hAnsi="Century Bash"/>
          <w:b/>
          <w:sz w:val="28"/>
          <w:szCs w:val="28"/>
        </w:rPr>
      </w:pPr>
    </w:p>
    <w:p w:rsidR="00785B49" w:rsidRPr="004E1ACD" w:rsidRDefault="00785B49" w:rsidP="004A3989">
      <w:pPr>
        <w:jc w:val="center"/>
        <w:rPr>
          <w:b/>
          <w:sz w:val="36"/>
          <w:szCs w:val="36"/>
        </w:rPr>
      </w:pPr>
      <w:r w:rsidRPr="004E1ACD">
        <w:rPr>
          <w:rFonts w:ascii="Century Bash" w:hAnsi="Century Bash"/>
          <w:b/>
          <w:sz w:val="28"/>
          <w:szCs w:val="28"/>
        </w:rPr>
        <w:t xml:space="preserve">   </w:t>
      </w:r>
      <w:r w:rsidRPr="004E1ACD">
        <w:rPr>
          <w:rFonts w:ascii="Century Bash" w:hAnsi="Century Bash"/>
          <w:b/>
          <w:sz w:val="28"/>
          <w:szCs w:val="28"/>
          <w:lang w:val="en-US"/>
        </w:rPr>
        <w:t>KAPAP</w:t>
      </w:r>
      <w:r w:rsidRPr="004E1ACD">
        <w:rPr>
          <w:rFonts w:ascii="Century Bash" w:hAnsi="Century Bash"/>
          <w:b/>
          <w:sz w:val="28"/>
          <w:szCs w:val="28"/>
        </w:rPr>
        <w:t xml:space="preserve">                                                                             РЕШЕНИЕ</w:t>
      </w:r>
    </w:p>
    <w:p w:rsidR="00785B49" w:rsidRDefault="00785B49" w:rsidP="00253514">
      <w:pPr>
        <w:rPr>
          <w:rFonts w:ascii="Century Bash" w:hAnsi="Century Bash"/>
          <w:sz w:val="28"/>
          <w:szCs w:val="28"/>
        </w:rPr>
      </w:pPr>
    </w:p>
    <w:p w:rsidR="00785B49" w:rsidRPr="004F0213" w:rsidRDefault="00785B49" w:rsidP="004072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F0213">
        <w:rPr>
          <w:sz w:val="28"/>
          <w:szCs w:val="28"/>
        </w:rPr>
        <w:t xml:space="preserve">«____»___________20___й.  </w:t>
      </w:r>
      <w:r>
        <w:rPr>
          <w:sz w:val="28"/>
          <w:szCs w:val="28"/>
        </w:rPr>
        <w:t xml:space="preserve">     </w:t>
      </w:r>
      <w:r w:rsidRPr="004F021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______       </w:t>
      </w:r>
      <w:r w:rsidRPr="004F0213">
        <w:rPr>
          <w:sz w:val="28"/>
          <w:szCs w:val="28"/>
        </w:rPr>
        <w:t>«____»____________20___ г.</w:t>
      </w:r>
    </w:p>
    <w:p w:rsidR="00785B49" w:rsidRDefault="00785B49">
      <w:pPr>
        <w:pStyle w:val="BodyTextIndent3"/>
        <w:jc w:val="center"/>
        <w:rPr>
          <w:b/>
        </w:rPr>
      </w:pPr>
    </w:p>
    <w:p w:rsidR="00785B49" w:rsidRPr="000A0420" w:rsidRDefault="00785B49" w:rsidP="001303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решение Совета сельского поселения Первомайский сельсовет муниципального района Янаульский район Республики Башкортостан от 13  ноября 2017 года № 167/30 «</w:t>
      </w:r>
      <w:r w:rsidRPr="000A0420">
        <w:rPr>
          <w:b/>
          <w:sz w:val="28"/>
          <w:szCs w:val="28"/>
        </w:rPr>
        <w:t>Об установлении налога на имущество физических лиц</w:t>
      </w:r>
      <w:r>
        <w:rPr>
          <w:b/>
          <w:sz w:val="28"/>
          <w:szCs w:val="28"/>
        </w:rPr>
        <w:t>»</w:t>
      </w:r>
    </w:p>
    <w:p w:rsidR="00785B49" w:rsidRPr="00416FEF" w:rsidRDefault="00785B49" w:rsidP="001303D6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785B49" w:rsidRPr="000A0420" w:rsidRDefault="00785B49" w:rsidP="001303D6">
      <w:pPr>
        <w:pStyle w:val="1"/>
        <w:shd w:val="clear" w:color="auto" w:fill="auto"/>
        <w:spacing w:after="0"/>
        <w:ind w:left="20" w:right="40" w:firstLine="660"/>
        <w:rPr>
          <w:sz w:val="28"/>
          <w:szCs w:val="28"/>
        </w:rPr>
      </w:pPr>
      <w:r w:rsidRPr="000A0420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 и от 3 августа 2018 года № 334-ФЗ «О внесении изменений в статьи 52 части первой и часть вторую Налогового кодекса Российской Федерации,     руководствуясь  пунктом </w:t>
      </w:r>
      <w:r>
        <w:rPr>
          <w:sz w:val="28"/>
          <w:szCs w:val="28"/>
        </w:rPr>
        <w:t>5</w:t>
      </w:r>
      <w:r w:rsidRPr="000A0420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1</w:t>
      </w:r>
      <w:r w:rsidRPr="000A042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35 </w:t>
      </w:r>
      <w:r w:rsidRPr="000A0420">
        <w:rPr>
          <w:sz w:val="28"/>
          <w:szCs w:val="28"/>
        </w:rPr>
        <w:t xml:space="preserve">Устава сельского поселения </w:t>
      </w:r>
      <w:r>
        <w:rPr>
          <w:sz w:val="28"/>
          <w:szCs w:val="28"/>
        </w:rPr>
        <w:t>Первомайский</w:t>
      </w:r>
      <w:r w:rsidRPr="000A0420">
        <w:rPr>
          <w:sz w:val="28"/>
          <w:szCs w:val="28"/>
        </w:rPr>
        <w:t xml:space="preserve"> сельсовет муниципального района Янаульский район Республики Башкортостан Совет сельского поселения </w:t>
      </w:r>
      <w:r>
        <w:rPr>
          <w:sz w:val="28"/>
          <w:szCs w:val="28"/>
        </w:rPr>
        <w:t>Первомайский</w:t>
      </w:r>
      <w:r>
        <w:rPr>
          <w:color w:val="FF0000"/>
          <w:sz w:val="28"/>
          <w:szCs w:val="28"/>
        </w:rPr>
        <w:t xml:space="preserve"> </w:t>
      </w:r>
      <w:r w:rsidRPr="000A0420">
        <w:rPr>
          <w:sz w:val="28"/>
          <w:szCs w:val="28"/>
        </w:rPr>
        <w:t>сельсовет муниципального района Янаульский решил</w:t>
      </w:r>
      <w:r>
        <w:rPr>
          <w:sz w:val="28"/>
          <w:szCs w:val="28"/>
        </w:rPr>
        <w:t>:</w:t>
      </w:r>
    </w:p>
    <w:p w:rsidR="00785B49" w:rsidRDefault="00785B49" w:rsidP="001303D6">
      <w:pPr>
        <w:pStyle w:val="1"/>
        <w:shd w:val="clear" w:color="auto" w:fill="auto"/>
        <w:spacing w:after="0"/>
        <w:ind w:left="20" w:right="40" w:firstLine="660"/>
      </w:pPr>
    </w:p>
    <w:p w:rsidR="00785B49" w:rsidRDefault="00785B49" w:rsidP="001303D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 Пункт 2</w:t>
      </w:r>
      <w:r>
        <w:t xml:space="preserve">  </w:t>
      </w:r>
      <w:r>
        <w:rPr>
          <w:bCs/>
          <w:sz w:val="28"/>
          <w:szCs w:val="28"/>
        </w:rPr>
        <w:t>Решения</w:t>
      </w:r>
      <w:r>
        <w:rPr>
          <w:sz w:val="28"/>
          <w:szCs w:val="28"/>
        </w:rPr>
        <w:t xml:space="preserve"> Совета сельского поселения Первомайский сельсовет от 13 ноября  2017 года № 167/30 изложить в новой редакции:</w:t>
      </w:r>
    </w:p>
    <w:p w:rsidR="00785B49" w:rsidRPr="009E0943" w:rsidRDefault="00785B49" w:rsidP="001303D6">
      <w:pPr>
        <w:pStyle w:val="1"/>
        <w:numPr>
          <w:ilvl w:val="0"/>
          <w:numId w:val="5"/>
        </w:numPr>
        <w:shd w:val="clear" w:color="auto" w:fill="auto"/>
        <w:spacing w:after="0"/>
        <w:rPr>
          <w:sz w:val="28"/>
          <w:szCs w:val="28"/>
        </w:rPr>
      </w:pPr>
      <w:r w:rsidRPr="009E0943">
        <w:rPr>
          <w:sz w:val="28"/>
          <w:szCs w:val="28"/>
        </w:rPr>
        <w:t>Установить следующие налоговые ставки по налогу:</w:t>
      </w:r>
    </w:p>
    <w:p w:rsidR="00785B49" w:rsidRPr="009E0943" w:rsidRDefault="00785B49" w:rsidP="001303D6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E0943">
        <w:rPr>
          <w:sz w:val="28"/>
          <w:szCs w:val="28"/>
        </w:rPr>
        <w:t xml:space="preserve">2.1.   </w:t>
      </w:r>
      <w:r w:rsidRPr="001303D6">
        <w:rPr>
          <w:rStyle w:val="11"/>
          <w:b/>
          <w:i w:val="0"/>
          <w:sz w:val="28"/>
          <w:szCs w:val="28"/>
        </w:rPr>
        <w:t>0,1</w:t>
      </w:r>
      <w:r w:rsidRPr="009E0943">
        <w:rPr>
          <w:i/>
          <w:sz w:val="28"/>
          <w:szCs w:val="28"/>
        </w:rPr>
        <w:t xml:space="preserve"> </w:t>
      </w:r>
      <w:r w:rsidRPr="009E0943">
        <w:rPr>
          <w:sz w:val="28"/>
          <w:szCs w:val="28"/>
        </w:rPr>
        <w:t>процента в отношении:</w:t>
      </w:r>
    </w:p>
    <w:p w:rsidR="00785B49" w:rsidRPr="009E0943" w:rsidRDefault="00785B49" w:rsidP="001303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0943">
        <w:rPr>
          <w:sz w:val="28"/>
          <w:szCs w:val="28"/>
        </w:rPr>
        <w:t xml:space="preserve">    -  жилых домов, частей жилых домов, квартир, частей квартир, комнат;</w:t>
      </w:r>
    </w:p>
    <w:p w:rsidR="00785B49" w:rsidRPr="009E0943" w:rsidRDefault="00785B49" w:rsidP="001303D6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E0943">
        <w:rPr>
          <w:sz w:val="28"/>
          <w:szCs w:val="28"/>
        </w:rPr>
        <w:t xml:space="preserve">- гаражей и машино-мест, в том числе расположенных в объектах налгообложения, указанных в </w:t>
      </w:r>
      <w:hyperlink r:id="rId8" w:history="1">
        <w:r w:rsidRPr="009E0943">
          <w:rPr>
            <w:color w:val="0000FF"/>
            <w:sz w:val="28"/>
            <w:szCs w:val="28"/>
          </w:rPr>
          <w:t>подпункте 2</w:t>
        </w:r>
      </w:hyperlink>
      <w:r w:rsidRPr="009E0943">
        <w:rPr>
          <w:sz w:val="28"/>
          <w:szCs w:val="28"/>
        </w:rPr>
        <w:t xml:space="preserve"> пункта 2 статьи 406 Налогового кодекса Российской Федерации;</w:t>
      </w:r>
    </w:p>
    <w:p w:rsidR="00785B49" w:rsidRPr="009E0943" w:rsidRDefault="00785B49" w:rsidP="001303D6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E0943">
        <w:rPr>
          <w:sz w:val="28"/>
          <w:szCs w:val="28"/>
        </w:rPr>
        <w:t xml:space="preserve">2.2      </w:t>
      </w:r>
      <w:r w:rsidRPr="001303D6">
        <w:rPr>
          <w:b/>
          <w:sz w:val="28"/>
          <w:szCs w:val="28"/>
        </w:rPr>
        <w:t>0,1</w:t>
      </w:r>
      <w:r w:rsidRPr="009E0943">
        <w:rPr>
          <w:sz w:val="28"/>
          <w:szCs w:val="28"/>
        </w:rPr>
        <w:t xml:space="preserve"> процент в отношении:</w:t>
      </w:r>
    </w:p>
    <w:p w:rsidR="00785B49" w:rsidRPr="009E0943" w:rsidRDefault="00785B49" w:rsidP="001303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0943">
        <w:rPr>
          <w:sz w:val="28"/>
          <w:szCs w:val="28"/>
        </w:rPr>
        <w:t xml:space="preserve">    - объектов незавершенного строительства в случае, если проектируемым назначением таких объектов является жилой дом;</w:t>
      </w:r>
    </w:p>
    <w:p w:rsidR="00785B49" w:rsidRPr="009E0943" w:rsidRDefault="00785B49" w:rsidP="001303D6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E0943">
        <w:rPr>
          <w:sz w:val="28"/>
          <w:szCs w:val="28"/>
        </w:rPr>
        <w:t>-  единых недвижимых комплексов, в состав которых входит хотя бы один жилой дом;</w:t>
      </w:r>
    </w:p>
    <w:p w:rsidR="00785B49" w:rsidRPr="009E0943" w:rsidRDefault="00785B49" w:rsidP="001303D6">
      <w:pPr>
        <w:pStyle w:val="1"/>
        <w:shd w:val="clear" w:color="auto" w:fill="auto"/>
        <w:tabs>
          <w:tab w:val="left" w:pos="1238"/>
          <w:tab w:val="left" w:leader="underscore" w:pos="1526"/>
        </w:tabs>
        <w:spacing w:after="0"/>
        <w:ind w:left="720"/>
        <w:rPr>
          <w:sz w:val="28"/>
          <w:szCs w:val="28"/>
        </w:rPr>
      </w:pPr>
      <w:r w:rsidRPr="009E0943">
        <w:rPr>
          <w:sz w:val="28"/>
          <w:szCs w:val="28"/>
        </w:rPr>
        <w:t xml:space="preserve"> -  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85B49" w:rsidRPr="009E0943" w:rsidRDefault="00785B49" w:rsidP="001303D6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rPr>
          <w:sz w:val="28"/>
          <w:szCs w:val="28"/>
        </w:rPr>
      </w:pPr>
      <w:r w:rsidRPr="009E0943">
        <w:rPr>
          <w:sz w:val="28"/>
          <w:szCs w:val="28"/>
        </w:rPr>
        <w:t>2.3.</w:t>
      </w:r>
      <w:r w:rsidRPr="009E0943">
        <w:rPr>
          <w:sz w:val="28"/>
          <w:szCs w:val="28"/>
        </w:rPr>
        <w:tab/>
        <w:t xml:space="preserve">  </w:t>
      </w:r>
      <w:r w:rsidRPr="001303D6">
        <w:rPr>
          <w:rStyle w:val="111"/>
          <w:b/>
          <w:i w:val="0"/>
          <w:sz w:val="28"/>
          <w:szCs w:val="28"/>
        </w:rPr>
        <w:t>2</w:t>
      </w:r>
      <w:r w:rsidRPr="009E0943">
        <w:rPr>
          <w:rStyle w:val="111"/>
          <w:sz w:val="28"/>
          <w:szCs w:val="28"/>
        </w:rPr>
        <w:t xml:space="preserve"> </w:t>
      </w:r>
      <w:r w:rsidRPr="009E0943">
        <w:rPr>
          <w:sz w:val="28"/>
          <w:szCs w:val="28"/>
        </w:rPr>
        <w:t>процента  в  отношении  объектов  налогообложения,  включенных в</w:t>
      </w:r>
      <w:r>
        <w:rPr>
          <w:sz w:val="28"/>
          <w:szCs w:val="28"/>
        </w:rPr>
        <w:t xml:space="preserve"> </w:t>
      </w:r>
      <w:r w:rsidRPr="009E0943">
        <w:rPr>
          <w:sz w:val="28"/>
          <w:szCs w:val="28"/>
        </w:rPr>
        <w:t>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785B49" w:rsidRPr="009E0943" w:rsidRDefault="00785B49" w:rsidP="001303D6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rPr>
          <w:sz w:val="28"/>
          <w:szCs w:val="28"/>
        </w:rPr>
      </w:pPr>
      <w:r w:rsidRPr="009E0943">
        <w:rPr>
          <w:sz w:val="28"/>
          <w:szCs w:val="28"/>
        </w:rPr>
        <w:t>2.4.</w:t>
      </w:r>
      <w:r w:rsidRPr="009E0943">
        <w:rPr>
          <w:sz w:val="28"/>
          <w:szCs w:val="28"/>
        </w:rPr>
        <w:tab/>
      </w:r>
      <w:r w:rsidRPr="001303D6">
        <w:rPr>
          <w:b/>
          <w:sz w:val="28"/>
          <w:szCs w:val="28"/>
        </w:rPr>
        <w:t xml:space="preserve">  </w:t>
      </w:r>
      <w:r w:rsidRPr="001303D6">
        <w:rPr>
          <w:rStyle w:val="111"/>
          <w:b/>
          <w:sz w:val="28"/>
          <w:szCs w:val="28"/>
        </w:rPr>
        <w:t xml:space="preserve"> </w:t>
      </w:r>
      <w:r w:rsidRPr="001303D6">
        <w:rPr>
          <w:rStyle w:val="111"/>
          <w:b/>
          <w:i w:val="0"/>
          <w:sz w:val="28"/>
          <w:szCs w:val="28"/>
        </w:rPr>
        <w:t>2</w:t>
      </w:r>
      <w:r w:rsidRPr="001303D6">
        <w:rPr>
          <w:rStyle w:val="111"/>
          <w:i w:val="0"/>
          <w:sz w:val="28"/>
          <w:szCs w:val="28"/>
        </w:rPr>
        <w:t xml:space="preserve"> </w:t>
      </w:r>
      <w:r w:rsidRPr="009E0943">
        <w:rPr>
          <w:sz w:val="28"/>
          <w:szCs w:val="28"/>
        </w:rPr>
        <w:t>процента в отношении  объектов  налогообложения,  кадастровая</w:t>
      </w:r>
      <w:r>
        <w:rPr>
          <w:sz w:val="28"/>
          <w:szCs w:val="28"/>
        </w:rPr>
        <w:t xml:space="preserve"> </w:t>
      </w:r>
      <w:r w:rsidRPr="009E0943">
        <w:rPr>
          <w:sz w:val="28"/>
          <w:szCs w:val="28"/>
        </w:rPr>
        <w:t>стоимость каждого из которых превышает 300 миллионов рублей;</w:t>
      </w:r>
    </w:p>
    <w:p w:rsidR="00785B49" w:rsidRPr="009E0943" w:rsidRDefault="00785B49" w:rsidP="001303D6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09"/>
        <w:rPr>
          <w:sz w:val="28"/>
          <w:szCs w:val="28"/>
        </w:rPr>
      </w:pPr>
      <w:r w:rsidRPr="00B00583">
        <w:rPr>
          <w:rStyle w:val="111"/>
          <w:i w:val="0"/>
          <w:iCs w:val="0"/>
          <w:sz w:val="28"/>
          <w:szCs w:val="28"/>
        </w:rPr>
        <w:t>2.5</w:t>
      </w:r>
      <w:r w:rsidRPr="009E0943">
        <w:rPr>
          <w:rStyle w:val="111"/>
          <w:sz w:val="28"/>
          <w:szCs w:val="28"/>
        </w:rPr>
        <w:t xml:space="preserve">      </w:t>
      </w:r>
      <w:r w:rsidRPr="001303D6">
        <w:rPr>
          <w:rStyle w:val="111"/>
          <w:b/>
          <w:i w:val="0"/>
          <w:sz w:val="28"/>
          <w:szCs w:val="28"/>
        </w:rPr>
        <w:t>0,5</w:t>
      </w:r>
      <w:r w:rsidRPr="009E0943">
        <w:rPr>
          <w:rStyle w:val="111"/>
          <w:sz w:val="28"/>
          <w:szCs w:val="28"/>
        </w:rPr>
        <w:t xml:space="preserve"> </w:t>
      </w:r>
      <w:r w:rsidRPr="009E0943">
        <w:rPr>
          <w:sz w:val="28"/>
          <w:szCs w:val="28"/>
        </w:rPr>
        <w:t xml:space="preserve"> процента в отношении прочих объектов налогообложения.</w:t>
      </w:r>
    </w:p>
    <w:p w:rsidR="00785B49" w:rsidRPr="009E0943" w:rsidRDefault="00785B49" w:rsidP="001303D6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rPr>
          <w:sz w:val="28"/>
          <w:szCs w:val="28"/>
        </w:rPr>
      </w:pPr>
      <w:r w:rsidRPr="009E0943">
        <w:rPr>
          <w:sz w:val="28"/>
          <w:szCs w:val="28"/>
        </w:rPr>
        <w:t xml:space="preserve">          Действие положения</w:t>
      </w:r>
      <w:bookmarkStart w:id="0" w:name="_GoBack"/>
      <w:bookmarkEnd w:id="0"/>
      <w:r w:rsidRPr="009E0943">
        <w:rPr>
          <w:sz w:val="28"/>
          <w:szCs w:val="28"/>
        </w:rPr>
        <w:t xml:space="preserve"> подпункта 2.1 решения распространяются на правоотношения, связанные с исчислением налога на имущество физических лиц с 01 января 2017 года»</w:t>
      </w:r>
    </w:p>
    <w:p w:rsidR="00785B49" w:rsidRPr="009E0943" w:rsidRDefault="00785B49" w:rsidP="001303D6">
      <w:pPr>
        <w:pStyle w:val="1"/>
        <w:shd w:val="clear" w:color="auto" w:fill="auto"/>
        <w:tabs>
          <w:tab w:val="left" w:leader="underscore" w:pos="701"/>
        </w:tabs>
        <w:spacing w:after="0" w:line="270" w:lineRule="exact"/>
        <w:ind w:firstLine="720"/>
        <w:rPr>
          <w:sz w:val="28"/>
          <w:szCs w:val="28"/>
        </w:rPr>
      </w:pPr>
      <w:r w:rsidRPr="009E0943">
        <w:rPr>
          <w:sz w:val="28"/>
          <w:szCs w:val="28"/>
        </w:rPr>
        <w:t>2.   Настоящее   решение   вступает   в   силу   с  1 января 2019 года.</w:t>
      </w:r>
    </w:p>
    <w:p w:rsidR="00785B49" w:rsidRDefault="00785B49" w:rsidP="001303D6">
      <w:pPr>
        <w:jc w:val="both"/>
        <w:rPr>
          <w:sz w:val="28"/>
          <w:szCs w:val="28"/>
        </w:rPr>
      </w:pPr>
      <w:r w:rsidRPr="009E0943">
        <w:rPr>
          <w:sz w:val="28"/>
          <w:szCs w:val="28"/>
        </w:rPr>
        <w:t xml:space="preserve">          3.</w:t>
      </w:r>
      <w:r>
        <w:t xml:space="preserve"> </w:t>
      </w:r>
      <w:r>
        <w:rPr>
          <w:sz w:val="28"/>
          <w:szCs w:val="28"/>
        </w:rPr>
        <w:t xml:space="preserve">Обнародовать настоящее решение на информационном стенде Администрации сельского поселения Первомайский сельсовет муниципального района Янаульский район Республики Башкортостан, по адресу: 452825, Республика Башкортостан, Янаульский район, с. Сусады-Эбалак, пл. Комсомольская, д. 2 и разместить на  сайте  сельского поселения Первомайский сельсовет муниципального района Янаульский район Республики Башкортостан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sppervomai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</w:p>
    <w:p w:rsidR="00785B49" w:rsidRDefault="00785B49" w:rsidP="001303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Контроль за исполнением данного решения возложить на постоянную комиссию Совета </w:t>
      </w:r>
      <w:r w:rsidRPr="0022601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Первомайский </w:t>
      </w:r>
      <w:r w:rsidRPr="00226014">
        <w:rPr>
          <w:sz w:val="28"/>
          <w:szCs w:val="28"/>
        </w:rPr>
        <w:t>сельсовет муниципального района Янаульский район Республики Башкортостан</w:t>
      </w:r>
      <w:r>
        <w:rPr>
          <w:sz w:val="28"/>
          <w:szCs w:val="28"/>
        </w:rPr>
        <w:t xml:space="preserve"> по бюджету, налогам, вопросам муниципальной собственности и социально-гуманитарным вопросам.</w:t>
      </w:r>
    </w:p>
    <w:p w:rsidR="00785B49" w:rsidRDefault="00785B49" w:rsidP="00C50A4B">
      <w:pPr>
        <w:pStyle w:val="BodyText"/>
        <w:ind w:firstLine="720"/>
        <w:jc w:val="both"/>
      </w:pPr>
    </w:p>
    <w:p w:rsidR="00785B49" w:rsidRDefault="00785B49" w:rsidP="00C50A4B">
      <w:pPr>
        <w:pStyle w:val="BodyText"/>
        <w:ind w:firstLine="720"/>
        <w:jc w:val="both"/>
      </w:pPr>
    </w:p>
    <w:p w:rsidR="00785B49" w:rsidRPr="001D1B43" w:rsidRDefault="00785B49" w:rsidP="00C50A4B">
      <w:pPr>
        <w:pStyle w:val="BodyText"/>
        <w:ind w:firstLine="720"/>
        <w:jc w:val="both"/>
      </w:pPr>
    </w:p>
    <w:p w:rsidR="00785B49" w:rsidRDefault="00785B49">
      <w:pPr>
        <w:pStyle w:val="BodyTextIndent3"/>
        <w:ind w:firstLine="0"/>
      </w:pPr>
      <w:r>
        <w:t>Глава</w:t>
      </w:r>
    </w:p>
    <w:p w:rsidR="00785B49" w:rsidRDefault="00785B49">
      <w:pPr>
        <w:pStyle w:val="BodyTextIndent3"/>
        <w:ind w:firstLine="0"/>
      </w:pPr>
      <w:r>
        <w:t>сельского поселения                                                                             В.В. Зворыгин</w:t>
      </w:r>
    </w:p>
    <w:sectPr w:rsidR="00785B49" w:rsidSect="000D4025">
      <w:headerReference w:type="even" r:id="rId9"/>
      <w:headerReference w:type="default" r:id="rId10"/>
      <w:pgSz w:w="11907" w:h="16840"/>
      <w:pgMar w:top="568" w:right="851" w:bottom="709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B49" w:rsidRDefault="00785B49">
      <w:r>
        <w:separator/>
      </w:r>
    </w:p>
  </w:endnote>
  <w:endnote w:type="continuationSeparator" w:id="0">
    <w:p w:rsidR="00785B49" w:rsidRDefault="00785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B49" w:rsidRDefault="00785B49">
      <w:r>
        <w:separator/>
      </w:r>
    </w:p>
  </w:footnote>
  <w:footnote w:type="continuationSeparator" w:id="0">
    <w:p w:rsidR="00785B49" w:rsidRDefault="00785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49" w:rsidRDefault="00785B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5B49" w:rsidRDefault="00785B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49" w:rsidRDefault="00785B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85B49" w:rsidRDefault="00785B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1B1"/>
    <w:multiLevelType w:val="multilevel"/>
    <w:tmpl w:val="C10684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0F77C3E"/>
    <w:multiLevelType w:val="multilevel"/>
    <w:tmpl w:val="322416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4D6D1CD6"/>
    <w:multiLevelType w:val="multilevel"/>
    <w:tmpl w:val="E3BEA1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572D1F33"/>
    <w:multiLevelType w:val="hybridMultilevel"/>
    <w:tmpl w:val="8CC041C8"/>
    <w:lvl w:ilvl="0" w:tplc="1BC4AA7A">
      <w:start w:val="1"/>
      <w:numFmt w:val="decimal"/>
      <w:lvlText w:val="%1."/>
      <w:lvlJc w:val="left"/>
      <w:pPr>
        <w:tabs>
          <w:tab w:val="num" w:pos="2089"/>
        </w:tabs>
        <w:ind w:left="2089" w:hanging="1380"/>
      </w:pPr>
      <w:rPr>
        <w:rFonts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7E043F95"/>
    <w:multiLevelType w:val="hybridMultilevel"/>
    <w:tmpl w:val="695694B6"/>
    <w:lvl w:ilvl="0" w:tplc="8410DAA4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399"/>
    <w:rsid w:val="00004EC0"/>
    <w:rsid w:val="0001016B"/>
    <w:rsid w:val="00014CB5"/>
    <w:rsid w:val="00022132"/>
    <w:rsid w:val="00025515"/>
    <w:rsid w:val="000504F8"/>
    <w:rsid w:val="00062DFE"/>
    <w:rsid w:val="0007139D"/>
    <w:rsid w:val="00071994"/>
    <w:rsid w:val="000834F2"/>
    <w:rsid w:val="000904FD"/>
    <w:rsid w:val="00094120"/>
    <w:rsid w:val="000A0420"/>
    <w:rsid w:val="000D4025"/>
    <w:rsid w:val="00105D50"/>
    <w:rsid w:val="0011637D"/>
    <w:rsid w:val="001303D6"/>
    <w:rsid w:val="00133CA8"/>
    <w:rsid w:val="00144169"/>
    <w:rsid w:val="00147420"/>
    <w:rsid w:val="00152540"/>
    <w:rsid w:val="00162A2F"/>
    <w:rsid w:val="00174B27"/>
    <w:rsid w:val="00181DEC"/>
    <w:rsid w:val="00191151"/>
    <w:rsid w:val="00193DE8"/>
    <w:rsid w:val="001A1ADD"/>
    <w:rsid w:val="001B3A16"/>
    <w:rsid w:val="001B4817"/>
    <w:rsid w:val="001D1B43"/>
    <w:rsid w:val="001D7FC7"/>
    <w:rsid w:val="001E2FD8"/>
    <w:rsid w:val="001E6C6D"/>
    <w:rsid w:val="00215F33"/>
    <w:rsid w:val="00226014"/>
    <w:rsid w:val="00253514"/>
    <w:rsid w:val="002540A7"/>
    <w:rsid w:val="002572FF"/>
    <w:rsid w:val="00262D54"/>
    <w:rsid w:val="00263A17"/>
    <w:rsid w:val="002A4675"/>
    <w:rsid w:val="002B2079"/>
    <w:rsid w:val="002B45C7"/>
    <w:rsid w:val="002C572C"/>
    <w:rsid w:val="002D0E7A"/>
    <w:rsid w:val="002D2C05"/>
    <w:rsid w:val="002D67C5"/>
    <w:rsid w:val="00307A27"/>
    <w:rsid w:val="00321075"/>
    <w:rsid w:val="00331209"/>
    <w:rsid w:val="00337CA9"/>
    <w:rsid w:val="00352F03"/>
    <w:rsid w:val="00367424"/>
    <w:rsid w:val="00382E73"/>
    <w:rsid w:val="00394253"/>
    <w:rsid w:val="0039457D"/>
    <w:rsid w:val="003A08DB"/>
    <w:rsid w:val="003F4922"/>
    <w:rsid w:val="004040ED"/>
    <w:rsid w:val="0040729F"/>
    <w:rsid w:val="00410D45"/>
    <w:rsid w:val="004129E9"/>
    <w:rsid w:val="00416FEF"/>
    <w:rsid w:val="004173E4"/>
    <w:rsid w:val="00421D5F"/>
    <w:rsid w:val="00435376"/>
    <w:rsid w:val="00464960"/>
    <w:rsid w:val="0046653E"/>
    <w:rsid w:val="00467A2F"/>
    <w:rsid w:val="004738C0"/>
    <w:rsid w:val="0047489A"/>
    <w:rsid w:val="00482BDD"/>
    <w:rsid w:val="00486205"/>
    <w:rsid w:val="004A1837"/>
    <w:rsid w:val="004A3989"/>
    <w:rsid w:val="004B58AD"/>
    <w:rsid w:val="004C7CF8"/>
    <w:rsid w:val="004E1ACD"/>
    <w:rsid w:val="004F0213"/>
    <w:rsid w:val="0051004C"/>
    <w:rsid w:val="005222F0"/>
    <w:rsid w:val="00523AB5"/>
    <w:rsid w:val="00527258"/>
    <w:rsid w:val="00531EBE"/>
    <w:rsid w:val="00560397"/>
    <w:rsid w:val="00561DA5"/>
    <w:rsid w:val="00562ED2"/>
    <w:rsid w:val="00571DA7"/>
    <w:rsid w:val="0058163F"/>
    <w:rsid w:val="00590FF9"/>
    <w:rsid w:val="00593A48"/>
    <w:rsid w:val="0059565C"/>
    <w:rsid w:val="005967FA"/>
    <w:rsid w:val="005A0BCB"/>
    <w:rsid w:val="005B7B78"/>
    <w:rsid w:val="005C674E"/>
    <w:rsid w:val="005D13A5"/>
    <w:rsid w:val="005D6334"/>
    <w:rsid w:val="005F64BA"/>
    <w:rsid w:val="005F7AA1"/>
    <w:rsid w:val="00601DE0"/>
    <w:rsid w:val="00615AB8"/>
    <w:rsid w:val="00624D2A"/>
    <w:rsid w:val="006319B3"/>
    <w:rsid w:val="006365C3"/>
    <w:rsid w:val="00643B93"/>
    <w:rsid w:val="006842E4"/>
    <w:rsid w:val="006970AD"/>
    <w:rsid w:val="00697AF5"/>
    <w:rsid w:val="006B652F"/>
    <w:rsid w:val="006E09EB"/>
    <w:rsid w:val="006E6181"/>
    <w:rsid w:val="006F46BC"/>
    <w:rsid w:val="0070164C"/>
    <w:rsid w:val="00713F57"/>
    <w:rsid w:val="00714EF6"/>
    <w:rsid w:val="0074539C"/>
    <w:rsid w:val="007567E7"/>
    <w:rsid w:val="007767CC"/>
    <w:rsid w:val="0078395F"/>
    <w:rsid w:val="00785B49"/>
    <w:rsid w:val="00786EB1"/>
    <w:rsid w:val="007871DF"/>
    <w:rsid w:val="007C3A9E"/>
    <w:rsid w:val="007C4652"/>
    <w:rsid w:val="007D7956"/>
    <w:rsid w:val="007E5D36"/>
    <w:rsid w:val="008142FF"/>
    <w:rsid w:val="00863290"/>
    <w:rsid w:val="008A350D"/>
    <w:rsid w:val="008B104D"/>
    <w:rsid w:val="008C389F"/>
    <w:rsid w:val="008C4D84"/>
    <w:rsid w:val="008F26CF"/>
    <w:rsid w:val="008F3F33"/>
    <w:rsid w:val="008F6B35"/>
    <w:rsid w:val="008F6BB8"/>
    <w:rsid w:val="008F6F2B"/>
    <w:rsid w:val="008F6FBD"/>
    <w:rsid w:val="008F6FF4"/>
    <w:rsid w:val="009034EF"/>
    <w:rsid w:val="00927AE6"/>
    <w:rsid w:val="00936DF3"/>
    <w:rsid w:val="00945EB1"/>
    <w:rsid w:val="00954C14"/>
    <w:rsid w:val="009565D2"/>
    <w:rsid w:val="009644ED"/>
    <w:rsid w:val="00972297"/>
    <w:rsid w:val="0098762D"/>
    <w:rsid w:val="00995EDE"/>
    <w:rsid w:val="00996D8B"/>
    <w:rsid w:val="009A0437"/>
    <w:rsid w:val="009B1CD1"/>
    <w:rsid w:val="009B603C"/>
    <w:rsid w:val="009B642A"/>
    <w:rsid w:val="009C379B"/>
    <w:rsid w:val="009E0943"/>
    <w:rsid w:val="00A24E7B"/>
    <w:rsid w:val="00A30432"/>
    <w:rsid w:val="00A43EB1"/>
    <w:rsid w:val="00A55DCC"/>
    <w:rsid w:val="00A63C2E"/>
    <w:rsid w:val="00A7018A"/>
    <w:rsid w:val="00A75832"/>
    <w:rsid w:val="00A823AF"/>
    <w:rsid w:val="00AB2C46"/>
    <w:rsid w:val="00AB4231"/>
    <w:rsid w:val="00AC5456"/>
    <w:rsid w:val="00AE164C"/>
    <w:rsid w:val="00AE4E98"/>
    <w:rsid w:val="00AF1245"/>
    <w:rsid w:val="00AF4B89"/>
    <w:rsid w:val="00B00583"/>
    <w:rsid w:val="00B050F4"/>
    <w:rsid w:val="00B05708"/>
    <w:rsid w:val="00B41D96"/>
    <w:rsid w:val="00B437C9"/>
    <w:rsid w:val="00B60C52"/>
    <w:rsid w:val="00B8612A"/>
    <w:rsid w:val="00B92ED9"/>
    <w:rsid w:val="00B9780A"/>
    <w:rsid w:val="00BA6399"/>
    <w:rsid w:val="00BB64F8"/>
    <w:rsid w:val="00C16A8A"/>
    <w:rsid w:val="00C17D65"/>
    <w:rsid w:val="00C3335C"/>
    <w:rsid w:val="00C3343D"/>
    <w:rsid w:val="00C40FEF"/>
    <w:rsid w:val="00C43468"/>
    <w:rsid w:val="00C458F4"/>
    <w:rsid w:val="00C47779"/>
    <w:rsid w:val="00C50A4B"/>
    <w:rsid w:val="00C65787"/>
    <w:rsid w:val="00C845EC"/>
    <w:rsid w:val="00CB0C78"/>
    <w:rsid w:val="00CC3FBD"/>
    <w:rsid w:val="00CF5635"/>
    <w:rsid w:val="00D036DE"/>
    <w:rsid w:val="00D0393E"/>
    <w:rsid w:val="00D06531"/>
    <w:rsid w:val="00D33954"/>
    <w:rsid w:val="00D43099"/>
    <w:rsid w:val="00D47A62"/>
    <w:rsid w:val="00D71BE8"/>
    <w:rsid w:val="00D7231F"/>
    <w:rsid w:val="00D726FD"/>
    <w:rsid w:val="00D77939"/>
    <w:rsid w:val="00D85428"/>
    <w:rsid w:val="00D9518E"/>
    <w:rsid w:val="00DA2848"/>
    <w:rsid w:val="00DA389D"/>
    <w:rsid w:val="00DC4C11"/>
    <w:rsid w:val="00DD51C3"/>
    <w:rsid w:val="00E00FE5"/>
    <w:rsid w:val="00E15178"/>
    <w:rsid w:val="00E26AA0"/>
    <w:rsid w:val="00E27CC0"/>
    <w:rsid w:val="00E46C46"/>
    <w:rsid w:val="00E472DB"/>
    <w:rsid w:val="00E57A29"/>
    <w:rsid w:val="00E6325D"/>
    <w:rsid w:val="00E711C6"/>
    <w:rsid w:val="00E72BB7"/>
    <w:rsid w:val="00E9111A"/>
    <w:rsid w:val="00E95CB2"/>
    <w:rsid w:val="00EA0C4A"/>
    <w:rsid w:val="00EA3E54"/>
    <w:rsid w:val="00EC2506"/>
    <w:rsid w:val="00ED3FBA"/>
    <w:rsid w:val="00EE0A9D"/>
    <w:rsid w:val="00EE5559"/>
    <w:rsid w:val="00EF2277"/>
    <w:rsid w:val="00EF3381"/>
    <w:rsid w:val="00F0500A"/>
    <w:rsid w:val="00F12769"/>
    <w:rsid w:val="00F37F40"/>
    <w:rsid w:val="00F43216"/>
    <w:rsid w:val="00F44F8B"/>
    <w:rsid w:val="00F527BF"/>
    <w:rsid w:val="00F62A53"/>
    <w:rsid w:val="00F6550D"/>
    <w:rsid w:val="00F7111F"/>
    <w:rsid w:val="00F83DCE"/>
    <w:rsid w:val="00FA33EC"/>
    <w:rsid w:val="00FA5DCF"/>
    <w:rsid w:val="00FC08E1"/>
    <w:rsid w:val="00FC2CB0"/>
    <w:rsid w:val="00FE35D5"/>
    <w:rsid w:val="00FE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98"/>
    <w:rPr>
      <w:sz w:val="3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3514"/>
    <w:pPr>
      <w:keepNext/>
      <w:outlineLvl w:val="0"/>
    </w:pPr>
    <w:rPr>
      <w:b/>
      <w:cap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3514"/>
    <w:pPr>
      <w:keepNext/>
      <w:jc w:val="center"/>
      <w:outlineLvl w:val="1"/>
    </w:pPr>
    <w:rPr>
      <w:rFonts w:ascii="Century Bash" w:hAnsi="Century Bash"/>
      <w:sz w:val="2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58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5832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E4E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583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E4E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5832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E4E98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75832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E4E98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5832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E4E98"/>
    <w:pPr>
      <w:ind w:firstLine="720"/>
      <w:jc w:val="center"/>
    </w:pPr>
    <w:rPr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75832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E4E98"/>
    <w:pPr>
      <w:spacing w:line="360" w:lineRule="auto"/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75832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AE4E98"/>
    <w:pPr>
      <w:spacing w:before="100" w:after="100"/>
    </w:pPr>
    <w:rPr>
      <w:sz w:val="24"/>
    </w:rPr>
  </w:style>
  <w:style w:type="character" w:styleId="PageNumber">
    <w:name w:val="page number"/>
    <w:basedOn w:val="DefaultParagraphFont"/>
    <w:uiPriority w:val="99"/>
    <w:rsid w:val="00AE4E98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rsid w:val="00D71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832"/>
    <w:rPr>
      <w:rFonts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D71BE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951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a">
    <w:name w:val="Знак Знак"/>
    <w:uiPriority w:val="99"/>
    <w:semiHidden/>
    <w:locked/>
    <w:rsid w:val="009C379B"/>
    <w:rPr>
      <w:sz w:val="27"/>
      <w:lang w:val="ru-RU" w:eastAsia="ru-RU"/>
    </w:rPr>
  </w:style>
  <w:style w:type="paragraph" w:customStyle="1" w:styleId="a0">
    <w:name w:val="Знак"/>
    <w:basedOn w:val="Normal"/>
    <w:autoRedefine/>
    <w:uiPriority w:val="99"/>
    <w:semiHidden/>
    <w:rsid w:val="00E472DB"/>
    <w:pPr>
      <w:spacing w:after="160" w:line="240" w:lineRule="exact"/>
    </w:pPr>
    <w:rPr>
      <w:sz w:val="28"/>
      <w:lang w:val="en-US" w:eastAsia="en-US"/>
    </w:rPr>
  </w:style>
  <w:style w:type="paragraph" w:customStyle="1" w:styleId="14-15">
    <w:name w:val="Текст 14-1.5"/>
    <w:basedOn w:val="Normal"/>
    <w:uiPriority w:val="99"/>
    <w:rsid w:val="00EF3381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styleId="NoSpacing">
    <w:name w:val="No Spacing"/>
    <w:uiPriority w:val="99"/>
    <w:qFormat/>
    <w:rsid w:val="00FE35D5"/>
    <w:rPr>
      <w:rFonts w:ascii="Calibri" w:hAnsi="Calibri" w:cs="Calibri"/>
      <w:lang w:eastAsia="en-US"/>
    </w:rPr>
  </w:style>
  <w:style w:type="paragraph" w:customStyle="1" w:styleId="a1">
    <w:name w:val="Знак Знак Знак Знак"/>
    <w:basedOn w:val="Normal"/>
    <w:autoRedefine/>
    <w:uiPriority w:val="99"/>
    <w:rsid w:val="00CC3FBD"/>
    <w:pPr>
      <w:spacing w:after="160" w:line="240" w:lineRule="exact"/>
    </w:pPr>
    <w:rPr>
      <w:rFonts w:ascii="Calibri" w:hAnsi="Calibri"/>
      <w:sz w:val="28"/>
      <w:lang w:val="en-US" w:eastAsia="en-US"/>
    </w:rPr>
  </w:style>
  <w:style w:type="character" w:customStyle="1" w:styleId="a2">
    <w:name w:val="Основной текст_"/>
    <w:basedOn w:val="DefaultParagraphFont"/>
    <w:link w:val="1"/>
    <w:uiPriority w:val="99"/>
    <w:locked/>
    <w:rsid w:val="001303D6"/>
    <w:rPr>
      <w:rFonts w:cs="Times New Roman"/>
      <w:sz w:val="27"/>
      <w:szCs w:val="27"/>
      <w:lang w:bidi="ar-SA"/>
    </w:rPr>
  </w:style>
  <w:style w:type="character" w:customStyle="1" w:styleId="11">
    <w:name w:val="Основной текст + 11"/>
    <w:aliases w:val="5 pt2,Курсив"/>
    <w:basedOn w:val="a2"/>
    <w:uiPriority w:val="99"/>
    <w:rsid w:val="001303D6"/>
    <w:rPr>
      <w:i/>
      <w:iCs/>
      <w:sz w:val="23"/>
      <w:szCs w:val="23"/>
    </w:rPr>
  </w:style>
  <w:style w:type="character" w:customStyle="1" w:styleId="111">
    <w:name w:val="Основной текст + 111"/>
    <w:aliases w:val="5 pt1,Курсив1"/>
    <w:basedOn w:val="a2"/>
    <w:uiPriority w:val="99"/>
    <w:rsid w:val="001303D6"/>
    <w:rPr>
      <w:i/>
      <w:iCs/>
      <w:sz w:val="23"/>
      <w:szCs w:val="23"/>
    </w:rPr>
  </w:style>
  <w:style w:type="paragraph" w:customStyle="1" w:styleId="1">
    <w:name w:val="Основной текст1"/>
    <w:basedOn w:val="Normal"/>
    <w:link w:val="a2"/>
    <w:uiPriority w:val="99"/>
    <w:rsid w:val="001303D6"/>
    <w:pPr>
      <w:shd w:val="clear" w:color="auto" w:fill="FFFFFF"/>
      <w:spacing w:after="240" w:line="322" w:lineRule="exact"/>
      <w:jc w:val="both"/>
    </w:pPr>
    <w:rPr>
      <w:noProof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4BFA68773DF14F2191A7687EC41E671DC1DFC479655CFF9B1907BE1586FE4B707A8CA37C560D23CBDBD0DB2C85A041A064794731F94M9e8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585</Words>
  <Characters>3341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Хамидуллин А.Х.</dc:creator>
  <cp:keywords/>
  <dc:description/>
  <cp:lastModifiedBy>Первомай</cp:lastModifiedBy>
  <cp:revision>2</cp:revision>
  <cp:lastPrinted>2018-12-03T07:12:00Z</cp:lastPrinted>
  <dcterms:created xsi:type="dcterms:W3CDTF">2018-12-03T07:12:00Z</dcterms:created>
  <dcterms:modified xsi:type="dcterms:W3CDTF">2018-12-03T07:12:00Z</dcterms:modified>
</cp:coreProperties>
</file>